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4C" w:rsidRPr="005762D8" w:rsidRDefault="00D64EB0" w:rsidP="00313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762D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087F9A21" wp14:editId="2248A6AD">
            <wp:extent cx="5940425" cy="87990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B0" w:rsidRPr="005762D8" w:rsidRDefault="00D64EB0" w:rsidP="00313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16996" w:rsidRPr="005762D8" w:rsidRDefault="00F16996" w:rsidP="00313AFD">
      <w:pPr>
        <w:pStyle w:val="1"/>
        <w:numPr>
          <w:ilvl w:val="0"/>
          <w:numId w:val="0"/>
        </w:numPr>
        <w:rPr>
          <w:iCs/>
          <w:color w:val="000000"/>
          <w:sz w:val="28"/>
          <w:szCs w:val="24"/>
        </w:rPr>
      </w:pPr>
    </w:p>
    <w:p w:rsidR="00F16996" w:rsidRPr="005762D8" w:rsidRDefault="00F16996" w:rsidP="00313AF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762D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Положение</w:t>
      </w:r>
    </w:p>
    <w:p w:rsidR="00F16996" w:rsidRPr="005762D8" w:rsidRDefault="00F16996" w:rsidP="00313A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62D8">
        <w:rPr>
          <w:rFonts w:ascii="Times New Roman" w:hAnsi="Times New Roman" w:cs="Times New Roman"/>
          <w:b/>
          <w:sz w:val="32"/>
          <w:szCs w:val="28"/>
        </w:rPr>
        <w:t>о</w:t>
      </w:r>
      <w:r w:rsidR="005762D8">
        <w:rPr>
          <w:rFonts w:ascii="Times New Roman" w:hAnsi="Times New Roman" w:cs="Times New Roman"/>
          <w:b/>
          <w:sz w:val="32"/>
          <w:szCs w:val="28"/>
        </w:rPr>
        <w:t xml:space="preserve">  школьной библиотеке МКОУ «</w:t>
      </w:r>
      <w:proofErr w:type="spellStart"/>
      <w:r w:rsidR="005762D8">
        <w:rPr>
          <w:rFonts w:ascii="Times New Roman" w:hAnsi="Times New Roman" w:cs="Times New Roman"/>
          <w:b/>
          <w:sz w:val="32"/>
          <w:szCs w:val="28"/>
        </w:rPr>
        <w:t>Кореневская</w:t>
      </w:r>
      <w:proofErr w:type="spellEnd"/>
      <w:r w:rsidR="005762D8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 </w:t>
      </w:r>
      <w:r w:rsidRPr="005762D8">
        <w:rPr>
          <w:rFonts w:ascii="Times New Roman" w:hAnsi="Times New Roman" w:cs="Times New Roman"/>
          <w:b/>
          <w:sz w:val="32"/>
          <w:szCs w:val="28"/>
        </w:rPr>
        <w:t xml:space="preserve"> №2»</w:t>
      </w:r>
    </w:p>
    <w:p w:rsidR="00F16996" w:rsidRPr="005762D8" w:rsidRDefault="00F16996" w:rsidP="00313AF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762D8">
        <w:rPr>
          <w:rFonts w:ascii="Times New Roman" w:hAnsi="Times New Roman" w:cs="Times New Roman"/>
          <w:b/>
          <w:sz w:val="32"/>
          <w:szCs w:val="28"/>
        </w:rPr>
        <w:t xml:space="preserve">                                 с учётом требований ФГОС НОО</w:t>
      </w:r>
    </w:p>
    <w:p w:rsidR="00F16996" w:rsidRPr="005762D8" w:rsidRDefault="00F16996" w:rsidP="00313A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62D8">
        <w:rPr>
          <w:rFonts w:ascii="Times New Roman" w:hAnsi="Times New Roman" w:cs="Times New Roman"/>
          <w:b/>
          <w:sz w:val="28"/>
        </w:rPr>
        <w:t>Общие положения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1.1. Настоящее положение разработано на основе </w:t>
      </w:r>
      <w:r w:rsidR="00313AFD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313AFD">
        <w:rPr>
          <w:rFonts w:ascii="Times New Roman" w:eastAsia="Times New Roman" w:hAnsi="Times New Roman" w:cs="Times New Roman"/>
          <w:sz w:val="28"/>
          <w:szCs w:val="28"/>
        </w:rPr>
        <w:t xml:space="preserve"> от 29.12.2012 №273-ФЗ "Об обра</w:t>
      </w:r>
      <w:r w:rsidR="00313AFD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Федерации"</w:t>
      </w:r>
      <w:r w:rsidRPr="005762D8">
        <w:rPr>
          <w:rFonts w:ascii="Times New Roman" w:hAnsi="Times New Roman" w:cs="Times New Roman"/>
          <w:sz w:val="28"/>
        </w:rPr>
        <w:t xml:space="preserve">, «О библиотечном деле», на 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 w:rsidRPr="005762D8">
          <w:rPr>
            <w:rFonts w:ascii="Times New Roman" w:hAnsi="Times New Roman" w:cs="Times New Roman"/>
            <w:sz w:val="28"/>
          </w:rPr>
          <w:t>2004 г</w:t>
        </w:r>
      </w:smartTag>
      <w:r w:rsidRPr="005762D8">
        <w:rPr>
          <w:rFonts w:ascii="Times New Roman" w:hAnsi="Times New Roman" w:cs="Times New Roman"/>
          <w:sz w:val="28"/>
        </w:rPr>
        <w:t xml:space="preserve">. № 2/2 «Об основных направлениях </w:t>
      </w:r>
      <w:proofErr w:type="gramStart"/>
      <w:r w:rsidRPr="005762D8">
        <w:rPr>
          <w:rFonts w:ascii="Times New Roman" w:hAnsi="Times New Roman" w:cs="Times New Roman"/>
          <w:sz w:val="28"/>
        </w:rPr>
        <w:t>совершенствования деятельности библиотеки учреждений общего образования</w:t>
      </w:r>
      <w:proofErr w:type="gramEnd"/>
      <w:r w:rsidRPr="005762D8">
        <w:rPr>
          <w:rFonts w:ascii="Times New Roman" w:hAnsi="Times New Roman" w:cs="Times New Roman"/>
          <w:sz w:val="28"/>
        </w:rPr>
        <w:t xml:space="preserve"> РФ», в соответствии с ФГОС НОО, СанПиН, Уставом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1.2. Библиотека является структурным подразделением МКОУ «</w:t>
      </w:r>
      <w:proofErr w:type="spellStart"/>
      <w:r w:rsidRPr="005762D8">
        <w:rPr>
          <w:rFonts w:ascii="Times New Roman" w:hAnsi="Times New Roman" w:cs="Times New Roman"/>
          <w:sz w:val="28"/>
        </w:rPr>
        <w:t>К</w:t>
      </w:r>
      <w:r w:rsidR="00313AFD">
        <w:rPr>
          <w:rFonts w:ascii="Times New Roman" w:hAnsi="Times New Roman" w:cs="Times New Roman"/>
          <w:sz w:val="28"/>
        </w:rPr>
        <w:t>ореневская</w:t>
      </w:r>
      <w:proofErr w:type="spellEnd"/>
      <w:r w:rsidR="00313AFD">
        <w:rPr>
          <w:rFonts w:ascii="Times New Roman" w:hAnsi="Times New Roman" w:cs="Times New Roman"/>
          <w:sz w:val="28"/>
        </w:rPr>
        <w:t xml:space="preserve"> средняя общеобразовательная школа </w:t>
      </w:r>
      <w:r w:rsidRPr="005762D8">
        <w:rPr>
          <w:rFonts w:ascii="Times New Roman" w:hAnsi="Times New Roman" w:cs="Times New Roman"/>
          <w:sz w:val="28"/>
        </w:rPr>
        <w:t xml:space="preserve"> №2», участвующим в учебно-образовательном процессе в целях обеспечения прав участников образовательного процесса на бесплатное пользование библиотечно-информационными ресурсами.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1.3. Деятельность библиотеки отражается в Уставе ОУ.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1.4. 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1.5.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1.6. Библиотечный фонд школьной библиотеки формируется только из тех учебных материалов, учебников, пособий, книг и материалов на нетрадиционных носителях, которые не включены в «Федеральный список экстремистских материалов».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1.7. Цели библиотеки соотносятся с целями образовательного учреждения:</w:t>
      </w:r>
    </w:p>
    <w:p w:rsidR="00F16996" w:rsidRPr="005762D8" w:rsidRDefault="00F16996" w:rsidP="00313AF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формирование общей культуры личности обучающихся на основе усвоения ФГОС НОО,  создание  условий для становления личности младшего школьника, раскрытия его индивидуальных способностей, воспитания гражданственности, трудолюбия, уважения к правам и свободам человека,  формирование здорового образа жизни.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1.8. Библиотека руководствуется в своей деятельности федеральными законами,</w:t>
      </w:r>
    </w:p>
    <w:p w:rsidR="00F16996" w:rsidRPr="005762D8" w:rsidRDefault="00F16996" w:rsidP="00313AF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указами и распоряжениями Президента РФ, постановлениями и распоряжениями Правительства РФ и исполнительных органов субъектов </w:t>
      </w:r>
      <w:r w:rsidRPr="005762D8">
        <w:rPr>
          <w:rFonts w:ascii="Times New Roman" w:hAnsi="Times New Roman" w:cs="Times New Roman"/>
          <w:sz w:val="28"/>
        </w:rPr>
        <w:lastRenderedPageBreak/>
        <w:t>РФ,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1.9.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1.10.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1.11.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F16996" w:rsidRPr="00313AFD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1.12.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16996" w:rsidRPr="005762D8" w:rsidRDefault="00F16996" w:rsidP="00313A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>Основные задачи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</w:t>
      </w:r>
      <w:proofErr w:type="gramStart"/>
      <w:r w:rsidRPr="005762D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F16996" w:rsidRPr="00313AFD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2.5. Пополнение и сохранность фондов библиотеки учебно-методическими пособиями, отвечающим требованиям реализации новых ФГОС НОО.</w:t>
      </w:r>
    </w:p>
    <w:p w:rsidR="00F16996" w:rsidRPr="005762D8" w:rsidRDefault="00F16996" w:rsidP="00313A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>Основные функции</w:t>
      </w:r>
    </w:p>
    <w:p w:rsidR="00F16996" w:rsidRPr="005762D8" w:rsidRDefault="00F16996" w:rsidP="00313AFD">
      <w:pPr>
        <w:spacing w:line="240" w:lineRule="auto"/>
        <w:ind w:hanging="540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3.1.  Формирует фонд библиотечно-информационных ресурсов школы;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 3.2.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информации, пополняет фонд информационными ресурсами сети Интернет, базами и банками данных </w:t>
      </w:r>
      <w:r w:rsidRPr="005762D8">
        <w:rPr>
          <w:rFonts w:ascii="Times New Roman" w:hAnsi="Times New Roman" w:cs="Times New Roman"/>
          <w:sz w:val="28"/>
        </w:rPr>
        <w:lastRenderedPageBreak/>
        <w:t>других учреждений и организаций, которые  не включены в «Федеральный список экстремистских материалов», осуществляет размещение, организацию и сохранность документов библиотеки.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3.3. Организует и ведет справочно-библиографический аппарат: каталоги, тематические карточки, электронный каталог.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3.4. Осуществляет дифференцированное библиотечно-информационное обслуживание </w:t>
      </w:r>
      <w:proofErr w:type="gramStart"/>
      <w:r w:rsidRPr="005762D8">
        <w:rPr>
          <w:rFonts w:ascii="Times New Roman" w:hAnsi="Times New Roman" w:cs="Times New Roman"/>
          <w:sz w:val="28"/>
        </w:rPr>
        <w:t>обучающихся</w:t>
      </w:r>
      <w:proofErr w:type="gramEnd"/>
      <w:r w:rsidRPr="005762D8">
        <w:rPr>
          <w:rFonts w:ascii="Times New Roman" w:hAnsi="Times New Roman" w:cs="Times New Roman"/>
          <w:sz w:val="28"/>
        </w:rPr>
        <w:t>:</w:t>
      </w:r>
    </w:p>
    <w:p w:rsidR="00F16996" w:rsidRPr="005762D8" w:rsidRDefault="00F16996" w:rsidP="00313A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F16996" w:rsidRPr="005762D8" w:rsidRDefault="00F16996" w:rsidP="00313A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F16996" w:rsidRPr="005762D8" w:rsidRDefault="00F16996" w:rsidP="00313A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НОО, содействует развитию критического мышления;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3.4. Осуществляет библиотечно-информационное обслуживание педагогических работников:</w:t>
      </w:r>
    </w:p>
    <w:p w:rsidR="00F16996" w:rsidRPr="005762D8" w:rsidRDefault="00F16996" w:rsidP="00313A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Удовлетворяет запросы, связанные с обучением, воспитанием и здоровьем детей;</w:t>
      </w:r>
    </w:p>
    <w:p w:rsidR="00F16996" w:rsidRPr="005762D8" w:rsidRDefault="00F16996" w:rsidP="00313A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Удовлетворяет запросы в области педагогических инноваций и новых технологий;</w:t>
      </w:r>
    </w:p>
    <w:p w:rsidR="00F16996" w:rsidRPr="005762D8" w:rsidRDefault="00F16996" w:rsidP="00313A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предметам. 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3.5. Способствует проведению занятий по формированию информационной культуры:</w:t>
      </w:r>
    </w:p>
    <w:p w:rsidR="00F16996" w:rsidRPr="005762D8" w:rsidRDefault="00F16996" w:rsidP="00313A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Удовлетворяет запросы пользователей и информирует о новых поступлениях в библиотеку, в том числе способствующих реализации ФГОС НОО;</w:t>
      </w:r>
    </w:p>
    <w:p w:rsidR="00F16996" w:rsidRPr="005762D8" w:rsidRDefault="00F16996" w:rsidP="00313A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F16996" w:rsidRPr="00313AFD" w:rsidRDefault="00F16996" w:rsidP="00313A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Консультирует по вопросам учебных изданий </w:t>
      </w:r>
      <w:proofErr w:type="gramStart"/>
      <w:r w:rsidRPr="005762D8">
        <w:rPr>
          <w:rFonts w:ascii="Times New Roman" w:hAnsi="Times New Roman" w:cs="Times New Roman"/>
          <w:sz w:val="28"/>
        </w:rPr>
        <w:t>для</w:t>
      </w:r>
      <w:proofErr w:type="gramEnd"/>
      <w:r w:rsidRPr="005762D8">
        <w:rPr>
          <w:rFonts w:ascii="Times New Roman" w:hAnsi="Times New Roman" w:cs="Times New Roman"/>
          <w:sz w:val="28"/>
        </w:rPr>
        <w:t xml:space="preserve"> обучающихся.</w:t>
      </w:r>
    </w:p>
    <w:p w:rsidR="00F16996" w:rsidRPr="005762D8" w:rsidRDefault="00F16996" w:rsidP="00313AF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 xml:space="preserve">                             4.Организация деятельности библиотеки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4.1. Наличие укомплектованной библиотеки в начальной школе, реализующей ФГОС.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4.2. Структура библиотеки: абонемент, 4 посадочных места для читателей, стеллажи для хранения учебников (отдельно от основного фонда).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4.3. Библиотечно-информационное обслуживание осуществляется в основе библиотечно-информационных ресурсов в соответствии с учебным и </w:t>
      </w:r>
      <w:r w:rsidRPr="005762D8">
        <w:rPr>
          <w:rFonts w:ascii="Times New Roman" w:hAnsi="Times New Roman" w:cs="Times New Roman"/>
          <w:sz w:val="28"/>
        </w:rPr>
        <w:lastRenderedPageBreak/>
        <w:t>воспитательным планом школы, программами, проектами и планом работы библиотеки.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4.4. Библиотека вправе предоставлять платные библиотечно-информационные услуги, перечень которых определяется уставом школы.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4.5.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4.6. </w:t>
      </w:r>
      <w:proofErr w:type="gramStart"/>
      <w:r w:rsidRPr="005762D8">
        <w:rPr>
          <w:rFonts w:ascii="Times New Roman" w:hAnsi="Times New Roman" w:cs="Times New Roman"/>
          <w:sz w:val="28"/>
        </w:rP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 w:rsidRPr="005762D8">
        <w:rPr>
          <w:rFonts w:ascii="Times New Roman" w:hAnsi="Times New Roman" w:cs="Times New Roman"/>
          <w:sz w:val="28"/>
        </w:rPr>
        <w:t>ФГОСы</w:t>
      </w:r>
      <w:proofErr w:type="spellEnd"/>
      <w:r w:rsidRPr="005762D8">
        <w:rPr>
          <w:rFonts w:ascii="Times New Roman" w:hAnsi="Times New Roman" w:cs="Times New Roman"/>
          <w:sz w:val="28"/>
        </w:rPr>
        <w:t xml:space="preserve"> и в пределах средств, выделяемых учредителями, общеобразовательное учреждение обеспечивает библиотеку:</w:t>
      </w:r>
      <w:proofErr w:type="gramEnd"/>
    </w:p>
    <w:p w:rsidR="00F16996" w:rsidRPr="005762D8" w:rsidRDefault="00F16996" w:rsidP="00313A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Гарантированным финансированием комплектования библиотечно-информационных ресурсов, предусмотренных в школе;</w:t>
      </w:r>
    </w:p>
    <w:p w:rsidR="00F16996" w:rsidRPr="005762D8" w:rsidRDefault="00F16996" w:rsidP="00313A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F16996" w:rsidRPr="005762D8" w:rsidRDefault="00F16996" w:rsidP="00313A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Современной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F16996" w:rsidRPr="005762D8" w:rsidRDefault="00F16996" w:rsidP="00313A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Ремонтом и сервисным обслуживанием техники и оборудования библиотеки;</w:t>
      </w:r>
    </w:p>
    <w:p w:rsidR="00F16996" w:rsidRPr="005762D8" w:rsidRDefault="00F16996" w:rsidP="00313A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Библиотечной техникой и канцелярскими принадлежностями.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4.7. Школа создает условия для сохранности аппаратуры, оборудования и имущества библиотеки.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4.9.  Режим работы библиотеки определяется  школьным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F16996" w:rsidRPr="005762D8" w:rsidRDefault="00F16996" w:rsidP="00313A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Времени для ежедневного выполнения </w:t>
      </w:r>
      <w:proofErr w:type="spellStart"/>
      <w:r w:rsidRPr="005762D8">
        <w:rPr>
          <w:rFonts w:ascii="Times New Roman" w:hAnsi="Times New Roman" w:cs="Times New Roman"/>
          <w:sz w:val="28"/>
        </w:rPr>
        <w:t>внутрибиблиотечной</w:t>
      </w:r>
      <w:proofErr w:type="spellEnd"/>
      <w:r w:rsidRPr="005762D8">
        <w:rPr>
          <w:rFonts w:ascii="Times New Roman" w:hAnsi="Times New Roman" w:cs="Times New Roman"/>
          <w:sz w:val="28"/>
        </w:rPr>
        <w:t xml:space="preserve"> работы;</w:t>
      </w:r>
    </w:p>
    <w:p w:rsidR="00F16996" w:rsidRPr="005762D8" w:rsidRDefault="00F16996" w:rsidP="00313A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Одного раза в месяц - санитарного дня, в который обслуживание пользователей не производится;</w:t>
      </w:r>
    </w:p>
    <w:p w:rsidR="00F16996" w:rsidRPr="005762D8" w:rsidRDefault="00F16996" w:rsidP="00313A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Не менее одного дня в месяц методический день.</w:t>
      </w:r>
    </w:p>
    <w:p w:rsidR="00F16996" w:rsidRPr="00313AFD" w:rsidRDefault="00F16996" w:rsidP="00313AF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lastRenderedPageBreak/>
        <w:t>4.10</w:t>
      </w:r>
      <w:proofErr w:type="gramStart"/>
      <w:r w:rsidRPr="005762D8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5762D8">
        <w:rPr>
          <w:rFonts w:ascii="Times New Roman" w:hAnsi="Times New Roman" w:cs="Times New Roman"/>
          <w:sz w:val="28"/>
        </w:rPr>
        <w:t xml:space="preserve">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F16996" w:rsidRPr="005762D8" w:rsidRDefault="00F16996" w:rsidP="00313A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>Управление. Штаты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5.1. Управление библиотекой осуществляется  в соответствии с законодательством РФ, субъектов РФ и штатным расписанием школы.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5.2.  Общее руководство деятельностью библиотеки осуществляет директор школы.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5.3. Руководство библиотекой осуществляет заведующий школьный библиотекой,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библиотеки, в соответствии 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5.4. Заведующий библиотекой 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5.5. Методическое сопровождение деятельности библиотеки обеспечивает специалист по учебным фондам и школьным библиотекам Управления по  образованию, опеке и попечительству </w:t>
      </w:r>
      <w:proofErr w:type="spellStart"/>
      <w:r w:rsidRPr="005762D8">
        <w:rPr>
          <w:rFonts w:ascii="Times New Roman" w:hAnsi="Times New Roman" w:cs="Times New Roman"/>
          <w:sz w:val="28"/>
        </w:rPr>
        <w:t>Кореневского</w:t>
      </w:r>
      <w:proofErr w:type="spellEnd"/>
      <w:r w:rsidRPr="005762D8">
        <w:rPr>
          <w:rFonts w:ascii="Times New Roman" w:hAnsi="Times New Roman" w:cs="Times New Roman"/>
          <w:sz w:val="28"/>
        </w:rPr>
        <w:t xml:space="preserve"> района.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5.6. Заведующий библиотекой разрабатывает и представляет руководителю общеобразовательного учреждения на утверждение следующие документы: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Положение о библиотеке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Правила пользования библиотекой;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Положение о платных услугах библиотеки (если такие услуги предусмотрены Уставом школы);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Планово-отчетную документацию;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План работы на текущий год;</w:t>
      </w:r>
    </w:p>
    <w:p w:rsidR="00F16996" w:rsidRPr="005762D8" w:rsidRDefault="00F16996" w:rsidP="00313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Анализ работы библиотеки по итогам года.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5.7.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5.8.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F16996" w:rsidRPr="005762D8" w:rsidRDefault="00F16996" w:rsidP="00313AF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 xml:space="preserve">                                     6.  Права и обязанности </w:t>
      </w:r>
      <w:r w:rsidR="00313AFD">
        <w:rPr>
          <w:rFonts w:ascii="Times New Roman" w:hAnsi="Times New Roman" w:cs="Times New Roman"/>
          <w:b/>
          <w:sz w:val="28"/>
        </w:rPr>
        <w:t xml:space="preserve">работников </w:t>
      </w:r>
      <w:r w:rsidRPr="005762D8">
        <w:rPr>
          <w:rFonts w:ascii="Times New Roman" w:hAnsi="Times New Roman" w:cs="Times New Roman"/>
          <w:b/>
          <w:sz w:val="28"/>
        </w:rPr>
        <w:t>библиотеки</w:t>
      </w:r>
    </w:p>
    <w:p w:rsidR="00F16996" w:rsidRPr="005762D8" w:rsidRDefault="00F16996" w:rsidP="00313AFD">
      <w:pPr>
        <w:spacing w:line="240" w:lineRule="auto"/>
        <w:ind w:left="3360"/>
        <w:jc w:val="both"/>
        <w:rPr>
          <w:rFonts w:ascii="Times New Roman" w:hAnsi="Times New Roman" w:cs="Times New Roman"/>
          <w:b/>
          <w:sz w:val="28"/>
        </w:rPr>
      </w:pP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lastRenderedPageBreak/>
        <w:t>6.1. Работник библиотеки имеет право: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Проводить в установленном порядке оплачиваемые факультативные занятия, уроки и кружки библиотечно-библиографических знаний информационной культуры;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Определять в соответствии с правилами пользования библиотекой, утвержденными   руководителем общеобразовательного учреждения, и по согласованию с профсоюзным комитетом или Советом школы виды и размеры компенсации ущерба, нанесенного пользователями библиотеки;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Вносить предложения руководителю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Участвовать в управлении общеобразовательным учреждением в порядке, определенном Уставом  учреждения;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Иметь ежегодный отпуск 28 календарных дней 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Иметь право на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F16996" w:rsidRPr="005762D8" w:rsidRDefault="00F16996" w:rsidP="00313A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Участвовать в соответствии с законодательством РФ в работе библиотечных ассоциаций или союзов.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6.2. Работник библиотеки обязан: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Обеспечить пользователям возможность работы с информационными ресурсами библиотеки;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Информировать пользователей о видах предоставляемых библиотекой услуг;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Обеспечить научную организацию фондов и каталогов;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 xml:space="preserve">Формировать фонды в соответствии с утвержденными федеральными перечнями учебных изданий, требованиям ФГОС, образовательными </w:t>
      </w:r>
      <w:r w:rsidRPr="005762D8">
        <w:rPr>
          <w:rFonts w:ascii="Times New Roman" w:hAnsi="Times New Roman" w:cs="Times New Roman"/>
          <w:sz w:val="28"/>
        </w:rPr>
        <w:lastRenderedPageBreak/>
        <w:t>программами общеобразовательного учреждения, интересами, потребностями и запросами всех категорий пользователей;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Совершенствовать информационно-библиографическое и библиотечное обслуживание пользователей;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F16996" w:rsidRPr="005762D8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Отчитываться в установленном порядке перед руководителем общеобразовательного учреждения не реже 1 раза в год;</w:t>
      </w:r>
    </w:p>
    <w:p w:rsidR="00F16996" w:rsidRPr="00313AFD" w:rsidRDefault="00F16996" w:rsidP="00313A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Повышать квалификацию.</w:t>
      </w:r>
    </w:p>
    <w:p w:rsidR="00F16996" w:rsidRPr="005762D8" w:rsidRDefault="00F16996" w:rsidP="00313A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62D8">
        <w:rPr>
          <w:rFonts w:ascii="Times New Roman" w:hAnsi="Times New Roman" w:cs="Times New Roman"/>
          <w:b/>
          <w:sz w:val="28"/>
        </w:rPr>
        <w:t>Права и обязанности пользователей библиотеки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7.1.  Пользователи библиотек имеют право: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Пользоваться справочно-библиографическим аппаратом библиотеки;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Получать консультационную помощь в поиске и выборе источников информации;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Продлевать срок пользования документами;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Участвовать в мероприятиях, проводимых библиотекой;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Пользоваться платными услугами, предоставляемыми библиотекой; согласно Уставу общеобразовательного учреждения и Положению о платных услугах, утвержденному руководителем общеобразовательного учреждения (при наличии платных услуг);</w:t>
      </w:r>
    </w:p>
    <w:p w:rsidR="00F16996" w:rsidRPr="005762D8" w:rsidRDefault="00F16996" w:rsidP="00313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Обращаться для разрешения конфликтной ситуации к руководителю общеобразовательного учреждения.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7.2. Пользователи библиотеки обязаны: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Соблюдать правила пользования библиотекой;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Пользоваться ценными и справочными документами только в помещении библиотеки;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lastRenderedPageBreak/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Возвращать документы в библиотеку в установленные сроки;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F16996" w:rsidRPr="005762D8" w:rsidRDefault="00F16996" w:rsidP="00313A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7.3. Порядок пользования библиотекой:</w:t>
      </w:r>
    </w:p>
    <w:p w:rsidR="00F16996" w:rsidRPr="005762D8" w:rsidRDefault="00F16996" w:rsidP="00313A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F16996" w:rsidRPr="005762D8" w:rsidRDefault="00F16996" w:rsidP="00313A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Перерегистрация пользователей библиотеки производится ежегодно;</w:t>
      </w:r>
    </w:p>
    <w:p w:rsidR="00F16996" w:rsidRPr="005762D8" w:rsidRDefault="00F16996" w:rsidP="00313A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Документом, подтверждающим право пользования библиотекой, является читательский формуляр;</w:t>
      </w:r>
    </w:p>
    <w:p w:rsidR="00F16996" w:rsidRPr="00313AFD" w:rsidRDefault="00F16996" w:rsidP="00313A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Читательский формуляр фиксирует дату выдачи пользователю документов из фонда библиотеки и их возвращения в библиотеку.</w:t>
      </w:r>
      <w:bookmarkStart w:id="0" w:name="_GoBack"/>
      <w:bookmarkEnd w:id="0"/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7.4. Порядок пользования абонементом: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Максимальные сроки пользования документами, учебниками, учебными пособиями - учебный год;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Научно-популярная, познавательная, художественная литература - 10 дней;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Периодические издания, издания повышенного спроса - 5 дней;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Документы, предназначенные для работы в библиотеке, на дом не выдаются;</w:t>
      </w:r>
    </w:p>
    <w:p w:rsidR="00F16996" w:rsidRPr="005762D8" w:rsidRDefault="00F16996" w:rsidP="00313A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2D8">
        <w:rPr>
          <w:rFonts w:ascii="Times New Roman" w:hAnsi="Times New Roman" w:cs="Times New Roman"/>
          <w:sz w:val="28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</w:p>
    <w:p w:rsidR="00F16996" w:rsidRPr="005762D8" w:rsidRDefault="00F16996" w:rsidP="00313AFD">
      <w:pPr>
        <w:spacing w:line="240" w:lineRule="auto"/>
        <w:ind w:hanging="540"/>
        <w:jc w:val="both"/>
        <w:rPr>
          <w:rFonts w:ascii="Times New Roman" w:hAnsi="Times New Roman" w:cs="Times New Roman"/>
          <w:sz w:val="28"/>
        </w:rPr>
      </w:pPr>
    </w:p>
    <w:p w:rsidR="005F514C" w:rsidRPr="005762D8" w:rsidRDefault="005F514C" w:rsidP="00313A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514C" w:rsidRPr="0057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D75"/>
    <w:multiLevelType w:val="hybridMultilevel"/>
    <w:tmpl w:val="14D6C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20F5"/>
    <w:multiLevelType w:val="hybridMultilevel"/>
    <w:tmpl w:val="27D20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3249"/>
    <w:multiLevelType w:val="hybridMultilevel"/>
    <w:tmpl w:val="9320C516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0F9D3C45"/>
    <w:multiLevelType w:val="hybridMultilevel"/>
    <w:tmpl w:val="AE22CFF0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07F7AC5"/>
    <w:multiLevelType w:val="hybridMultilevel"/>
    <w:tmpl w:val="6B60999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A823003"/>
    <w:multiLevelType w:val="hybridMultilevel"/>
    <w:tmpl w:val="62B41E08"/>
    <w:lvl w:ilvl="0" w:tplc="9948CA0A">
      <w:start w:val="5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7">
    <w:nsid w:val="1B861298"/>
    <w:multiLevelType w:val="hybridMultilevel"/>
    <w:tmpl w:val="1A94014C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BCC6DA4"/>
    <w:multiLevelType w:val="hybridMultilevel"/>
    <w:tmpl w:val="12165B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0200AE3"/>
    <w:multiLevelType w:val="hybridMultilevel"/>
    <w:tmpl w:val="C9E854EC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3B1A26C5"/>
    <w:multiLevelType w:val="hybridMultilevel"/>
    <w:tmpl w:val="2FBA8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2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29E7921"/>
    <w:multiLevelType w:val="hybridMultilevel"/>
    <w:tmpl w:val="884C50CE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5E810C6"/>
    <w:multiLevelType w:val="hybridMultilevel"/>
    <w:tmpl w:val="464C1EAC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94426E8"/>
    <w:multiLevelType w:val="hybridMultilevel"/>
    <w:tmpl w:val="B5FC3DDE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1423109"/>
    <w:multiLevelType w:val="hybridMultilevel"/>
    <w:tmpl w:val="CC94FC28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14C"/>
    <w:rsid w:val="00313AFD"/>
    <w:rsid w:val="005762D8"/>
    <w:rsid w:val="005F514C"/>
    <w:rsid w:val="00A601D8"/>
    <w:rsid w:val="00D64EB0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99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699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2489</Words>
  <Characters>14192</Characters>
  <Application>Microsoft Office Word</Application>
  <DocSecurity>0</DocSecurity>
  <Lines>118</Lines>
  <Paragraphs>33</Paragraphs>
  <ScaleCrop>false</ScaleCrop>
  <Company>Microsoft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учитель_10</cp:lastModifiedBy>
  <cp:revision>8</cp:revision>
  <dcterms:created xsi:type="dcterms:W3CDTF">2017-03-22T09:16:00Z</dcterms:created>
  <dcterms:modified xsi:type="dcterms:W3CDTF">2017-04-07T08:26:00Z</dcterms:modified>
</cp:coreProperties>
</file>